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/>
    <w:p w:rsidR="009456F3" w:rsidRPr="004745AF" w:rsidRDefault="009456F3" w:rsidP="004745AF">
      <w:pPr>
        <w:pStyle w:val="TamilH1"/>
      </w:pPr>
      <w:r w:rsidRPr="004745AF">
        <w:rPr>
          <w:cs/>
        </w:rPr>
        <w:t>மோர் 2</w:t>
      </w:r>
    </w:p>
    <w:p w:rsidR="00660FD7" w:rsidRPr="004745AF" w:rsidRDefault="009456F3" w:rsidP="002900DA">
      <w:pPr>
        <w:rPr>
          <w:rFonts w:ascii="Vijaya" w:hAnsi="Vijaya" w:cs="Vijaya"/>
          <w:sz w:val="32"/>
          <w:szCs w:val="32"/>
        </w:rPr>
      </w:pPr>
      <w:r w:rsidRPr="004745AF">
        <w:rPr>
          <w:rFonts w:ascii="Vijaya" w:hAnsi="Vijaya" w:cs="Vijaya"/>
          <w:sz w:val="32"/>
          <w:szCs w:val="32"/>
          <w:cs/>
          <w:lang w:bidi="ta-IN"/>
        </w:rPr>
        <w:t>“</w:t>
      </w:r>
      <w:r w:rsidR="00660FD7" w:rsidRPr="004745AF">
        <w:rPr>
          <w:rFonts w:ascii="Vijaya" w:hAnsi="Vijaya" w:cs="Vijaya"/>
          <w:sz w:val="32"/>
          <w:szCs w:val="32"/>
          <w:cs/>
          <w:lang w:bidi="ta-IN"/>
        </w:rPr>
        <w:t>வெண்ணெய் விழுங்கி வெறுங்கலத்தை வெற்றிடையிட்டு அதன் ஓசை கேட்கும் கண்ணபிரான் கற்ற கல்வி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” </w:t>
      </w:r>
      <w:r w:rsidR="00660FD7" w:rsidRPr="004745AF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பெரியாழ்வார் </w:t>
      </w:r>
      <w:r w:rsidR="00660FD7" w:rsidRPr="004745AF">
        <w:rPr>
          <w:rFonts w:ascii="Vijaya" w:hAnsi="Vijaya" w:cs="Vijaya"/>
          <w:i/>
          <w:iCs/>
          <w:sz w:val="32"/>
          <w:szCs w:val="32"/>
        </w:rPr>
        <w:t>2.9-11</w:t>
      </w:r>
      <w:r w:rsidR="00660FD7" w:rsidRPr="004745AF">
        <w:rPr>
          <w:rFonts w:ascii="Vijaya" w:hAnsi="Vijaya" w:cs="Vijaya"/>
          <w:sz w:val="32"/>
          <w:szCs w:val="32"/>
        </w:rPr>
        <w:t xml:space="preserve"> </w:t>
      </w:r>
    </w:p>
    <w:p w:rsidR="00660FD7" w:rsidRPr="004745AF" w:rsidRDefault="00660FD7" w:rsidP="002900DA">
      <w:pPr>
        <w:rPr>
          <w:rFonts w:ascii="Vijaya" w:hAnsi="Vijaya" w:cs="Vijaya"/>
          <w:sz w:val="32"/>
          <w:szCs w:val="32"/>
          <w:lang w:bidi="ta-IN"/>
        </w:rPr>
      </w:pPr>
      <w:r w:rsidRPr="004745AF">
        <w:rPr>
          <w:rFonts w:ascii="Vijaya" w:hAnsi="Vijaya" w:cs="Vijaya"/>
          <w:sz w:val="32"/>
          <w:szCs w:val="32"/>
          <w:cs/>
          <w:lang w:bidi="ta-IN"/>
        </w:rPr>
        <w:t>ஸ்வாபேதசத்தில் வெண்ணெய்போல்</w:t>
      </w:r>
      <w:r w:rsidR="002900DA" w:rsidRPr="004745AF">
        <w:rPr>
          <w:rFonts w:ascii="Vijaya" w:hAnsi="Vijaya" w:cs="Vijaya"/>
          <w:sz w:val="32"/>
          <w:szCs w:val="32"/>
          <w:cs/>
          <w:lang w:bidi="ta-IN"/>
        </w:rPr>
        <w:t xml:space="preserve"> இனிய ஆத்ம வஸ்துவை எடுத்துக் கொ ண்டு வெறுங்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கல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>ம் போன்ற  தேஹத்தைப் போக்கி இன்</w:t>
      </w:r>
      <w:r w:rsidR="004745AF">
        <w:rPr>
          <w:rFonts w:ascii="Vijaya" w:hAnsi="Vijaya" w:cs="Vijaya"/>
          <w:sz w:val="32"/>
          <w:szCs w:val="32"/>
          <w:cs/>
          <w:lang w:bidi="ta-IN"/>
        </w:rPr>
        <w:t>புறுமுப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வன் என்கை.</w:t>
      </w:r>
    </w:p>
    <w:p w:rsidR="00660FD7" w:rsidRPr="004745AF" w:rsidRDefault="00660FD7" w:rsidP="002900DA">
      <w:pPr>
        <w:rPr>
          <w:rFonts w:ascii="Vijaya" w:hAnsi="Vijaya" w:cs="Vijaya"/>
          <w:sz w:val="32"/>
          <w:szCs w:val="32"/>
        </w:rPr>
      </w:pP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ஆழ்வார்கள் எழுந்தருளியிருந்த திருமண்டபத்திலேருந்து திருமடலருளிச்  செய்து போகும்போது இவ்விடத்திலே 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>‘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பிராஹ்மணருடைய தனத்தையெல்லாம் பாழே போக்கினான்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>”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 என்று அருளிச்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 செய்தார்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.</w:t>
      </w:r>
      <w:r w:rsidRPr="004745AF">
        <w:rPr>
          <w:rFonts w:ascii="Vijaya" w:hAnsi="Vijaya" w:cs="Vijaya"/>
          <w:sz w:val="32"/>
          <w:szCs w:val="32"/>
        </w:rPr>
        <w:t xml:space="preserve">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இதற்கு கருத்து 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வேதத்தின் பூர்வ பாகத்திலெ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 சொல்லப்பட்ட யகங்களிலே ஈடுபட்டிருக்கும ப்ராஹ்மணர்கள்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 யாகத்திற்கு உபயோகமான வெண்ணெய், தயிர், பால், மோர் </w:t>
      </w:r>
      <w:r w:rsidR="004745AF">
        <w:rPr>
          <w:rFonts w:ascii="Vijaya" w:hAnsi="Vijaya" w:cs="Vijaya"/>
          <w:sz w:val="32"/>
          <w:szCs w:val="32"/>
          <w:cs/>
          <w:lang w:bidi="ta-IN"/>
        </w:rPr>
        <w:t xml:space="preserve"> போன்வற்றையே த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னமாகக் </w:t>
      </w:r>
      <w:bookmarkStart w:id="0" w:name="_GoBack"/>
      <w:bookmarkEnd w:id="0"/>
      <w:r w:rsidRPr="004745AF">
        <w:rPr>
          <w:rFonts w:ascii="Vijaya" w:hAnsi="Vijaya" w:cs="Vijaya"/>
          <w:sz w:val="32"/>
          <w:szCs w:val="32"/>
          <w:cs/>
          <w:lang w:bidi="ta-IN"/>
        </w:rPr>
        <w:t>கொண்டவர்களாயிருப்பவர்.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பரம புருஷாத்தமா தன்னை விட்டு அல்ப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4745AF">
        <w:rPr>
          <w:rFonts w:ascii="Vijaya" w:hAnsi="Vijaya" w:cs="Vijaya"/>
          <w:sz w:val="32"/>
          <w:szCs w:val="32"/>
          <w:cs/>
          <w:lang w:bidi="ta-IN"/>
        </w:rPr>
        <w:t>புருஷார்த்த ஸா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தனமாக இவ்றைப் பற்றி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 xml:space="preserve"> நிற்</w:t>
      </w:r>
      <w:r w:rsidR="009456F3" w:rsidRPr="004745AF">
        <w:rPr>
          <w:rFonts w:ascii="Vijaya" w:hAnsi="Vijaya" w:cs="Vijaya"/>
          <w:sz w:val="32"/>
          <w:szCs w:val="32"/>
          <w:cs/>
          <w:lang w:bidi="ta-IN"/>
        </w:rPr>
        <w:t xml:space="preserve">பதைக் கண்டு வெண்ணெய், நெய், பால் முலானவற்றைத் தானே உண்டும், மோர்  முதலானவற்றை உருட்டியும், இப்படி பூர்வபாகநிஷ்ட ப்ராஹ்மண </w:t>
      </w:r>
      <w:r w:rsidRPr="004745AF">
        <w:rPr>
          <w:rFonts w:ascii="Vijaya" w:hAnsi="Vijaya" w:cs="Vijaya"/>
          <w:sz w:val="32"/>
          <w:szCs w:val="32"/>
          <w:cs/>
          <w:lang w:bidi="ta-IN"/>
        </w:rPr>
        <w:t>ர் தனத்தையெல்லாம்  பாழே போக்கினான் என்கை.</w:t>
      </w:r>
    </w:p>
    <w:p w:rsidR="00660FD7" w:rsidRPr="00172856" w:rsidRDefault="009456F3" w:rsidP="00172856">
      <w:pPr>
        <w:jc w:val="right"/>
        <w:rPr>
          <w:rFonts w:ascii="Vijaya" w:hAnsi="Vijaya" w:cs="Vijaya"/>
          <w:i/>
          <w:iCs/>
          <w:sz w:val="32"/>
          <w:szCs w:val="32"/>
        </w:rPr>
      </w:pPr>
      <w:r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சிறிய  திருமடல் வியாக்</w:t>
      </w:r>
      <w:r w:rsidR="00660FD7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யானங்கள்</w:t>
      </w:r>
      <w:r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,</w:t>
      </w:r>
      <w:r w:rsidR="002900DA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 பெரிய</w:t>
      </w:r>
      <w:r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வா </w:t>
      </w:r>
      <w:r w:rsidR="00660FD7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ச்சான் பிள்ளை</w:t>
      </w:r>
      <w:r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,</w:t>
      </w:r>
      <w:r w:rsidR="00660FD7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 </w:t>
      </w:r>
      <w:r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 </w:t>
      </w:r>
      <w:r w:rsidR="004745AF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ஸு </w:t>
      </w:r>
      <w:r w:rsidR="002900DA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தர்சனர் </w:t>
      </w:r>
      <w:r w:rsidR="004745AF" w:rsidRPr="0017285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4745AF" w:rsidRPr="00172856">
        <w:rPr>
          <w:rFonts w:ascii="Vijaya" w:hAnsi="Vijaya" w:cs="Vijaya" w:hint="cs"/>
          <w:sz w:val="32"/>
          <w:szCs w:val="32"/>
          <w:lang w:bidi="ta-IN"/>
        </w:rPr>
        <w:t>S</w:t>
      </w:r>
      <w:r w:rsidR="002900DA" w:rsidRPr="00172856">
        <w:rPr>
          <w:rFonts w:ascii="Vijaya" w:hAnsi="Vijaya" w:cs="Vijaya"/>
          <w:i/>
          <w:iCs/>
          <w:sz w:val="32"/>
          <w:szCs w:val="32"/>
          <w:lang w:bidi="ta-IN"/>
        </w:rPr>
        <w:t xml:space="preserve"> </w:t>
      </w:r>
      <w:r w:rsidR="00660FD7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>கிருஷ்ணசாமி அய்யங்கார்</w:t>
      </w:r>
      <w:r w:rsidR="002900DA" w:rsidRPr="00172856">
        <w:rPr>
          <w:rFonts w:ascii="Vijaya" w:hAnsi="Vijaya" w:cs="Vijaya"/>
          <w:i/>
          <w:iCs/>
          <w:sz w:val="32"/>
          <w:szCs w:val="32"/>
          <w:cs/>
          <w:lang w:bidi="ta-IN"/>
        </w:rPr>
        <w:t xml:space="preserve"> </w:t>
      </w:r>
      <w:r w:rsidR="004745AF" w:rsidRPr="00172856">
        <w:rPr>
          <w:rFonts w:ascii="Vijaya" w:hAnsi="Vijaya" w:cs="Vijaya" w:hint="cs"/>
          <w:i/>
          <w:iCs/>
          <w:sz w:val="32"/>
          <w:szCs w:val="32"/>
          <w:cs/>
          <w:lang w:bidi="ta-IN"/>
        </w:rPr>
        <w:t xml:space="preserve">  பதிப்பு, 1995, பக்கம்  76 .</w:t>
      </w:r>
    </w:p>
    <w:p w:rsidR="00660FD7" w:rsidRPr="00172856" w:rsidRDefault="00660FD7" w:rsidP="00172856">
      <w:pPr>
        <w:jc w:val="right"/>
        <w:rPr>
          <w:sz w:val="32"/>
          <w:szCs w:val="32"/>
        </w:rPr>
      </w:pPr>
    </w:p>
    <w:p w:rsidR="00660FD7" w:rsidRDefault="00660FD7"/>
    <w:sectPr w:rsidR="0066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D7"/>
    <w:rsid w:val="00172856"/>
    <w:rsid w:val="0027083F"/>
    <w:rsid w:val="002900DA"/>
    <w:rsid w:val="004745AF"/>
    <w:rsid w:val="004C5DCB"/>
    <w:rsid w:val="00572469"/>
    <w:rsid w:val="00632F05"/>
    <w:rsid w:val="00660FD7"/>
    <w:rsid w:val="009456F3"/>
    <w:rsid w:val="009614B7"/>
    <w:rsid w:val="00BF7E37"/>
    <w:rsid w:val="00C4187C"/>
    <w:rsid w:val="00CA65A5"/>
    <w:rsid w:val="00CF083A"/>
    <w:rsid w:val="00D32D40"/>
    <w:rsid w:val="00DB2567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F8FF-C457-4DDE-BE7F-9898ADB4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3A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6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46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469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qFormat/>
    <w:rsid w:val="00572469"/>
    <w:rPr>
      <w:b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083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83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customStyle="1" w:styleId="Tamil">
    <w:name w:val="Tamil"/>
    <w:next w:val="Normal"/>
    <w:link w:val="TamilChar"/>
    <w:qFormat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qFormat/>
    <w:rsid w:val="00D32D40"/>
    <w:rPr>
      <w:rFonts w:ascii="Vijaya" w:hAnsi="Vijaya"/>
      <w:sz w:val="24"/>
    </w:rPr>
  </w:style>
  <w:style w:type="paragraph" w:customStyle="1" w:styleId="TamilH1">
    <w:name w:val="TamilH1"/>
    <w:next w:val="Normal"/>
    <w:link w:val="TamilH1Char"/>
    <w:autoRedefine/>
    <w:qFormat/>
    <w:rsid w:val="004745AF"/>
    <w:pPr>
      <w:spacing w:line="240" w:lineRule="auto"/>
      <w:jc w:val="center"/>
    </w:pPr>
    <w:rPr>
      <w:rFonts w:ascii="Vijaya" w:eastAsiaTheme="majorEastAsia" w:hAnsi="Vijaya" w:cs="Vijaya"/>
      <w:sz w:val="40"/>
      <w:szCs w:val="40"/>
      <w:lang w:bidi="ta-IN"/>
    </w:rPr>
  </w:style>
  <w:style w:type="character" w:customStyle="1" w:styleId="TamilH1Char">
    <w:name w:val="TamilH1 Char"/>
    <w:basedOn w:val="DefaultParagraphFont"/>
    <w:link w:val="TamilH1"/>
    <w:rsid w:val="004745AF"/>
    <w:rPr>
      <w:rFonts w:ascii="Vijaya" w:eastAsiaTheme="majorEastAsia" w:hAnsi="Vijaya" w:cs="Vijaya"/>
      <w:sz w:val="40"/>
      <w:szCs w:val="40"/>
      <w:lang w:bidi="ta-IN"/>
    </w:rPr>
  </w:style>
  <w:style w:type="paragraph" w:customStyle="1" w:styleId="TamilB">
    <w:name w:val="TamilB"/>
    <w:basedOn w:val="Normal"/>
    <w:next w:val="Normal"/>
    <w:autoRedefine/>
    <w:qFormat/>
    <w:rsid w:val="00DB2567"/>
    <w:rPr>
      <w:rFonts w:ascii="Latha" w:hAnsi="Latha"/>
      <w:sz w:val="24"/>
    </w:rPr>
  </w:style>
  <w:style w:type="paragraph" w:customStyle="1" w:styleId="TamilH2">
    <w:name w:val="TamilH2"/>
    <w:next w:val="Normal"/>
    <w:link w:val="TamilH2Char"/>
    <w:autoRedefine/>
    <w:qFormat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5724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46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3"/>
    <w:basedOn w:val="Title"/>
    <w:next w:val="Normal"/>
    <w:qFormat/>
    <w:rsid w:val="00572469"/>
    <w:rPr>
      <w:b w:val="0"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469"/>
    <w:rPr>
      <w:rFonts w:ascii="Times New Roman" w:eastAsiaTheme="majorEastAsia" w:hAnsi="Times New Roman" w:cstheme="majorBidi"/>
      <w:iCs/>
      <w:sz w:val="28"/>
      <w:u w:val="single"/>
    </w:rPr>
  </w:style>
  <w:style w:type="paragraph" w:customStyle="1" w:styleId="LathaBody">
    <w:name w:val="LathaBody"/>
    <w:basedOn w:val="Normal"/>
    <w:link w:val="LathaBodyChar"/>
    <w:qFormat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2024-04-12T07:02:00Z</dcterms:created>
  <dcterms:modified xsi:type="dcterms:W3CDTF">2024-07-07T10:42:00Z</dcterms:modified>
</cp:coreProperties>
</file>