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Default="00BF7E37"/>
    <w:p w:rsidR="00A32173" w:rsidRPr="0005796D" w:rsidRDefault="0005796D" w:rsidP="0005796D">
      <w:pPr>
        <w:pStyle w:val="Heading1"/>
        <w:rPr>
          <w:lang w:bidi="ta-IN"/>
        </w:rPr>
      </w:pPr>
      <w:r w:rsidRPr="0005796D">
        <w:rPr>
          <w:cs/>
          <w:lang w:bidi="ta-IN"/>
        </w:rPr>
        <w:t xml:space="preserve">சாஸ்திரமும் கருணையும் </w:t>
      </w:r>
    </w:p>
    <w:p w:rsidR="0005796D" w:rsidRDefault="0005796D" w:rsidP="00A32173">
      <w:pPr>
        <w:rPr>
          <w:rFonts w:ascii="Vijaya" w:hAnsi="Vijaya" w:cs="Vijaya"/>
          <w:sz w:val="32"/>
          <w:szCs w:val="32"/>
          <w:lang w:bidi="ta-IN"/>
        </w:rPr>
      </w:pPr>
    </w:p>
    <w:p w:rsidR="00A32173" w:rsidRPr="0005796D" w:rsidRDefault="00A32173" w:rsidP="00A32173">
      <w:pPr>
        <w:rPr>
          <w:rFonts w:ascii="Vijaya" w:hAnsi="Vijaya" w:cs="Vijaya"/>
          <w:sz w:val="32"/>
          <w:szCs w:val="32"/>
        </w:rPr>
      </w:pP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மாறனேரியிலே ராமானுஜ தாசர் என்பார் ஒருத்தர் </w:t>
      </w:r>
      <w:r w:rsidR="0005796D">
        <w:rPr>
          <w:rFonts w:ascii="Vijaya" w:hAnsi="Vijaya" w:cs="Vijaya" w:hint="cs"/>
          <w:sz w:val="32"/>
          <w:szCs w:val="32"/>
          <w:cs/>
          <w:lang w:bidi="ta-IN"/>
        </w:rPr>
        <w:t>‘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அவன் வருகிறபடியை கண்டு கடக்க போ</w:t>
      </w:r>
      <w:r w:rsidR="0005796D">
        <w:rPr>
          <w:rFonts w:ascii="Vijaya" w:hAnsi="Vijaya" w:cs="Vijaya"/>
          <w:sz w:val="32"/>
          <w:szCs w:val="32"/>
          <w:cs/>
          <w:lang w:bidi="ta-IN"/>
        </w:rPr>
        <w:t>வெ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ன்பதே</w:t>
      </w:r>
      <w:r w:rsidR="0005796D">
        <w:rPr>
          <w:rFonts w:ascii="Vijaya" w:hAnsi="Vijaya" w:cs="Vijaya" w:hint="cs"/>
          <w:sz w:val="32"/>
          <w:szCs w:val="32"/>
          <w:cs/>
          <w:lang w:bidi="ta-IN"/>
        </w:rPr>
        <w:t xml:space="preserve">!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நாலடி விலகிப் போதல்</w:t>
      </w:r>
      <w:r w:rsidR="0005796D">
        <w:rPr>
          <w:rFonts w:ascii="Vijaya" w:hAnsi="Vijaya" w:cs="Vijaya" w:hint="cs"/>
          <w:sz w:val="32"/>
          <w:szCs w:val="32"/>
          <w:cs/>
          <w:lang w:bidi="ta-IN"/>
        </w:rPr>
        <w:t xml:space="preserve">, </w:t>
      </w:r>
      <w:r w:rsidR="0005796D">
        <w:rPr>
          <w:rFonts w:ascii="Vijaya" w:hAnsi="Vijaya" w:cs="Vijaya"/>
          <w:sz w:val="32"/>
          <w:szCs w:val="32"/>
          <w:cs/>
          <w:lang w:bidi="ta-IN"/>
        </w:rPr>
        <w:t xml:space="preserve"> இல்லையாகில் ஒரு முழுக்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கிட்டு</w:t>
      </w:r>
      <w:r w:rsidR="0005796D">
        <w:rPr>
          <w:rFonts w:ascii="Vijaya" w:hAnsi="Vijaya" w:cs="Vijaya"/>
          <w:sz w:val="32"/>
          <w:szCs w:val="32"/>
          <w:cs/>
          <w:lang w:bidi="ta-IN"/>
        </w:rPr>
        <w:t>க்  கொள்ளுதல் செய்யவ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ன்றோ அடுப்பது</w:t>
      </w:r>
      <w:r w:rsidR="0005796D">
        <w:rPr>
          <w:rFonts w:ascii="Vijaya" w:hAnsi="Vijaya" w:cs="Vijaya" w:hint="cs"/>
          <w:sz w:val="32"/>
          <w:szCs w:val="32"/>
          <w:cs/>
          <w:lang w:bidi="ta-IN"/>
        </w:rPr>
        <w:t>?’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என்ன</w:t>
      </w:r>
      <w:r w:rsidR="0005796D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சண்டாளனேயாகிலும் ஆர்</w:t>
      </w:r>
      <w:r w:rsidR="002E60B2">
        <w:rPr>
          <w:rFonts w:ascii="Vijaya" w:hAnsi="Vijaya" w:cs="Vijaya"/>
          <w:sz w:val="32"/>
          <w:szCs w:val="32"/>
          <w:cs/>
          <w:lang w:bidi="ta-IN"/>
        </w:rPr>
        <w:t>த்தமான ஸமயத்தில் அல்லாதார் விலகிப் போவார்</w:t>
      </w:r>
      <w:r w:rsidR="002E60B2">
        <w:rPr>
          <w:rFonts w:ascii="Vijaya" w:hAnsi="Vijaya" w:cs="Vijaya" w:hint="cs"/>
          <w:sz w:val="32"/>
          <w:szCs w:val="32"/>
          <w:cs/>
          <w:lang w:bidi="ta-IN"/>
        </w:rPr>
        <w:t xml:space="preserve">, </w:t>
      </w:r>
      <w:r w:rsidR="002E60B2">
        <w:rPr>
          <w:rFonts w:ascii="Vijaya" w:hAnsi="Vijaya" w:cs="Vijaya"/>
          <w:sz w:val="32"/>
          <w:szCs w:val="32"/>
          <w:cs/>
          <w:lang w:bidi="ta-IN"/>
        </w:rPr>
        <w:t xml:space="preserve">த்விஜனாகில் அவன்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வ</w:t>
      </w:r>
      <w:r w:rsidR="002E60B2">
        <w:rPr>
          <w:rFonts w:ascii="Vijaya" w:hAnsi="Vijaya" w:cs="Vijaya"/>
          <w:sz w:val="32"/>
          <w:szCs w:val="32"/>
          <w:cs/>
          <w:lang w:bidi="ta-IN"/>
        </w:rPr>
        <w:t>ில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குவான் என்று </w:t>
      </w:r>
      <w:r w:rsidR="002E60B2">
        <w:rPr>
          <w:rFonts w:ascii="Vijaya" w:hAnsi="Vijaya" w:cs="Vijaya"/>
          <w:sz w:val="32"/>
          <w:szCs w:val="32"/>
          <w:cs/>
          <w:lang w:bidi="ta-IN"/>
        </w:rPr>
        <w:t>விதி</w:t>
      </w:r>
      <w:r w:rsidR="002E60B2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2E60B2">
        <w:rPr>
          <w:rFonts w:ascii="Vijaya" w:hAnsi="Vijaya" w:cs="Vijaya"/>
          <w:sz w:val="32"/>
          <w:szCs w:val="32"/>
          <w:cs/>
          <w:lang w:bidi="ta-IN"/>
        </w:rPr>
        <w:t xml:space="preserve">விஷேசித்த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அம்சம் அறிந்ததே</w:t>
      </w:r>
      <w:r w:rsidR="002E60B2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2E60B2">
        <w:rPr>
          <w:rFonts w:ascii="Vijaya" w:hAnsi="Vijaya" w:cs="Vijaya"/>
          <w:sz w:val="32"/>
          <w:szCs w:val="32"/>
          <w:cs/>
          <w:lang w:bidi="ta-IN"/>
        </w:rPr>
        <w:t>என்று அவர்கள் சொல்ல</w:t>
      </w:r>
      <w:r w:rsidR="002E60B2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2E60B2">
        <w:rPr>
          <w:rFonts w:ascii="Vijaya" w:hAnsi="Vijaya" w:cs="Vijaya"/>
          <w:sz w:val="32"/>
          <w:szCs w:val="32"/>
          <w:cs/>
          <w:lang w:bidi="ta-IN"/>
        </w:rPr>
        <w:t xml:space="preserve"> "கெடுவி</w:t>
      </w:r>
      <w:r w:rsidR="00F1616F">
        <w:rPr>
          <w:rFonts w:ascii="Vijaya" w:hAnsi="Vijaya" w:cs="Vijaya"/>
          <w:sz w:val="32"/>
          <w:szCs w:val="32"/>
          <w:cs/>
          <w:lang w:bidi="ta-IN"/>
        </w:rPr>
        <w:t xml:space="preserve">ர் </w:t>
      </w:r>
      <w:r w:rsidR="002E60B2">
        <w:rPr>
          <w:rFonts w:ascii="Vijaya" w:hAnsi="Vijaya" w:cs="Vijaya"/>
          <w:sz w:val="32"/>
          <w:szCs w:val="32"/>
          <w:cs/>
          <w:lang w:bidi="ta-IN"/>
        </w:rPr>
        <w:t>காள்</w:t>
      </w:r>
      <w:r w:rsidR="002E60B2">
        <w:rPr>
          <w:rFonts w:ascii="Vijaya" w:hAnsi="Vijaya" w:cs="Vijaya" w:hint="cs"/>
          <w:sz w:val="32"/>
          <w:szCs w:val="32"/>
          <w:cs/>
          <w:lang w:bidi="ta-IN"/>
        </w:rPr>
        <w:t>!</w:t>
      </w:r>
      <w:r w:rsidR="00094606">
        <w:rPr>
          <w:rFonts w:ascii="Vijaya" w:hAnsi="Vijaya" w:cs="Vijaya"/>
          <w:sz w:val="32"/>
          <w:szCs w:val="32"/>
        </w:rPr>
        <w:t xml:space="preserve"> </w:t>
      </w:r>
      <w:r w:rsidR="002E60B2">
        <w:rPr>
          <w:rFonts w:ascii="Vijaya" w:hAnsi="Vijaya" w:cs="Vijaya"/>
          <w:sz w:val="32"/>
          <w:szCs w:val="32"/>
          <w:cs/>
          <w:lang w:bidi="ta-IN"/>
        </w:rPr>
        <w:t xml:space="preserve">விதி பூர்வகமாயோ  க்ருபை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இருப்பது</w:t>
      </w:r>
      <w:r w:rsidRPr="0005796D">
        <w:rPr>
          <w:rFonts w:ascii="Vijaya" w:hAnsi="Vijaya" w:cs="Vijaya"/>
          <w:sz w:val="32"/>
          <w:szCs w:val="32"/>
        </w:rPr>
        <w:t>?"</w:t>
      </w:r>
      <w:r w:rsidR="002E60B2">
        <w:rPr>
          <w:rFonts w:ascii="Vijaya" w:hAnsi="Vijaya" w:cs="Vijaya"/>
          <w:sz w:val="32"/>
          <w:szCs w:val="32"/>
          <w:cs/>
          <w:lang w:bidi="ta-IN"/>
        </w:rPr>
        <w:t xml:space="preserve">என்று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அருளிச்செய்தார்.</w:t>
      </w:r>
    </w:p>
    <w:p w:rsidR="00094606" w:rsidRDefault="00A32173" w:rsidP="00A32173">
      <w:pPr>
        <w:rPr>
          <w:rFonts w:ascii="Vijaya" w:hAnsi="Vijaya" w:cs="Vijaya"/>
          <w:sz w:val="32"/>
          <w:szCs w:val="32"/>
          <w:lang w:bidi="ta-IN"/>
        </w:rPr>
      </w:pP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மாறனேரி எனும் ஊரில் அந்தணர்கள் சிலர் ஒற்றையடிப்பாதையில் சென்று கொண்டிருந்த போது </w:t>
      </w:r>
      <w:r w:rsidR="00094606">
        <w:rPr>
          <w:rFonts w:ascii="Vijaya" w:hAnsi="Vijaya" w:cs="Vijaya"/>
          <w:sz w:val="32"/>
          <w:szCs w:val="32"/>
          <w:cs/>
          <w:lang w:bidi="ta-IN"/>
        </w:rPr>
        <w:t>எதிரே தாழ்குலத்தவன் ஒருவ</w:t>
      </w:r>
      <w:r w:rsidR="00094606">
        <w:rPr>
          <w:rFonts w:ascii="Vijaya" w:hAnsi="Vijaya" w:cs="Vijaya" w:hint="cs"/>
          <w:sz w:val="32"/>
          <w:szCs w:val="32"/>
          <w:cs/>
          <w:lang w:bidi="ta-IN"/>
        </w:rPr>
        <w:t xml:space="preserve">ன்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மிகப் பெரும் தலைச்சுமையுடன் வந்து கொண்டிருந்தான். அது மிகவ</w:t>
      </w:r>
      <w:r w:rsidR="00094606">
        <w:rPr>
          <w:rFonts w:ascii="Vijaya" w:hAnsi="Vijaya" w:cs="Vijaya"/>
          <w:sz w:val="32"/>
          <w:szCs w:val="32"/>
          <w:cs/>
          <w:lang w:bidi="ta-IN"/>
        </w:rPr>
        <w:t>ும்</w:t>
      </w:r>
      <w:r w:rsidR="00094606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="00094606">
        <w:rPr>
          <w:rFonts w:ascii="Vijaya" w:hAnsi="Vijaya" w:cs="Vijaya"/>
          <w:sz w:val="32"/>
          <w:szCs w:val="32"/>
          <w:cs/>
          <w:lang w:bidi="ta-IN"/>
        </w:rPr>
        <w:t xml:space="preserve">குறுகிய ஒற்றையடிப் பாதையாகையால் ஒரே சமயத்தில்  எதிரெதிரில் இருவர்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செல்ல இடம் இல்லாமல் இருந்தது. எனவே அவனை விலகிப் பின் சென்று வழிவிடும்படி அந்தணர்கள்  அவனிடம் கூறிக் கொண்டிருந்தனர். அப்போது ரா</w:t>
      </w:r>
      <w:r w:rsidR="00094606">
        <w:rPr>
          <w:rFonts w:ascii="Vijaya" w:hAnsi="Vijaya" w:cs="Vijaya"/>
          <w:sz w:val="32"/>
          <w:szCs w:val="32"/>
          <w:cs/>
          <w:lang w:bidi="ta-IN"/>
        </w:rPr>
        <w:t>மா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னுஜர் என்பவர் அவனை வி</w:t>
      </w:r>
      <w:r w:rsidR="00094606">
        <w:rPr>
          <w:rFonts w:ascii="Vijaya" w:hAnsi="Vijaya" w:cs="Vijaya"/>
          <w:sz w:val="32"/>
          <w:szCs w:val="32"/>
          <w:cs/>
          <w:lang w:bidi="ta-IN"/>
        </w:rPr>
        <w:t>ல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கிப் போகச் சொல்கிறீர்களே</w:t>
      </w:r>
      <w:r w:rsidR="00094606">
        <w:rPr>
          <w:rFonts w:ascii="Vijaya" w:hAnsi="Vijaya" w:cs="Vijaya" w:hint="cs"/>
          <w:sz w:val="32"/>
          <w:szCs w:val="32"/>
          <w:cs/>
          <w:lang w:bidi="ta-IN"/>
        </w:rPr>
        <w:t>, நீ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ங்கள் தான் விலகிப் போனால் என்ன</w:t>
      </w:r>
      <w:r w:rsidRPr="0005796D">
        <w:rPr>
          <w:rFonts w:ascii="Vijaya" w:hAnsi="Vijaya" w:cs="Vijaya"/>
          <w:sz w:val="32"/>
          <w:szCs w:val="32"/>
        </w:rPr>
        <w:t xml:space="preserve">?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விலகிப் போக முடியவில்லையானால் அவனைத்தாண்டிச் சென்ற பிறகு</w:t>
      </w:r>
      <w:r w:rsidR="00F1616F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="00F1616F">
        <w:rPr>
          <w:rFonts w:ascii="Vijaya" w:hAnsi="Vijaya" w:cs="Vijaya" w:hint="cs"/>
          <w:sz w:val="32"/>
          <w:szCs w:val="32"/>
          <w:cs/>
          <w:lang w:bidi="ta-IN"/>
        </w:rPr>
        <w:t xml:space="preserve">(தீண்டி இருந்தால்)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>ஒருமுறை நீங்கள் நீராடிவிட்டால் தான்</w:t>
      </w:r>
      <w:r w:rsidRPr="0005796D">
        <w:rPr>
          <w:rFonts w:ascii="Vijaya" w:hAnsi="Vijaya" w:cs="Vijaya"/>
          <w:sz w:val="32"/>
          <w:szCs w:val="32"/>
        </w:rPr>
        <w:t xml:space="preserve">? </w:t>
      </w:r>
      <w:r w:rsidRPr="0005796D">
        <w:rPr>
          <w:rFonts w:ascii="Vijaya" w:hAnsi="Vijaya" w:cs="Vijaya"/>
          <w:sz w:val="32"/>
          <w:szCs w:val="32"/>
          <w:cs/>
          <w:lang w:bidi="ta-IN"/>
        </w:rPr>
        <w:t xml:space="preserve">என்று கூறினாராம். </w:t>
      </w:r>
    </w:p>
    <w:p w:rsidR="0068401C" w:rsidRDefault="00094606" w:rsidP="00A3217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அதற்கு 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 xml:space="preserve">அந்த அந்தணர்கள் </w:t>
      </w:r>
      <w:r>
        <w:rPr>
          <w:rFonts w:ascii="Vijaya" w:hAnsi="Vijaya" w:cs="Vijaya" w:hint="cs"/>
          <w:sz w:val="32"/>
          <w:szCs w:val="32"/>
          <w:cs/>
          <w:lang w:bidi="ta-IN"/>
        </w:rPr>
        <w:t>“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>எதிரே வருபவன் தலைச் சுமையு</w:t>
      </w:r>
      <w:r>
        <w:rPr>
          <w:rFonts w:ascii="Vijaya" w:hAnsi="Vijaya" w:cs="Vijaya"/>
          <w:sz w:val="32"/>
          <w:szCs w:val="32"/>
          <w:cs/>
          <w:lang w:bidi="ta-IN"/>
        </w:rPr>
        <w:t xml:space="preserve">டன் வருபவன் 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 xml:space="preserve"> ஆனால் </w:t>
      </w:r>
      <w:r>
        <w:rPr>
          <w:rFonts w:ascii="Vijaya" w:hAnsi="Vijaya" w:cs="Vijaya"/>
          <w:sz w:val="32"/>
          <w:szCs w:val="32"/>
          <w:cs/>
          <w:lang w:bidi="ta-IN"/>
        </w:rPr>
        <w:t>மற்றவர்கள் அவனுக்கு வழிவிட வேண்டும்</w:t>
      </w:r>
      <w:r w:rsidR="0068401C">
        <w:rPr>
          <w:rFonts w:ascii="Vijaya" w:hAnsi="Vijaya" w:cs="Vijaya" w:hint="cs"/>
          <w:sz w:val="32"/>
          <w:szCs w:val="32"/>
          <w:cs/>
          <w:lang w:bidi="ta-IN"/>
        </w:rPr>
        <w:t xml:space="preserve">; </w:t>
      </w:r>
      <w:r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>அந்தணர்களுக்குத் தலைச்சுமையுடன் வருபவனும் வழிவிட வேண்டும் என்று சாத்திரம் சொல்லுகிறதே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? 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>இப்போத</w:t>
      </w:r>
      <w:r>
        <w:rPr>
          <w:rFonts w:ascii="Vijaya" w:hAnsi="Vijaya" w:cs="Vijaya"/>
          <w:sz w:val="32"/>
          <w:szCs w:val="32"/>
          <w:cs/>
          <w:lang w:bidi="ta-IN"/>
        </w:rPr>
        <w:t>ு இவன் எங்களுக்கு வழிவிட வில்லையானால் அந்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 xml:space="preserve">த </w:t>
      </w:r>
      <w:r w:rsidR="00F1616F">
        <w:rPr>
          <w:rFonts w:ascii="Vijaya" w:hAnsi="Vijaya" w:cs="Vijaya"/>
          <w:sz w:val="32"/>
          <w:szCs w:val="32"/>
          <w:cs/>
          <w:lang w:bidi="ta-IN"/>
        </w:rPr>
        <w:t>சாத்திர வி</w:t>
      </w:r>
      <w:bookmarkStart w:id="0" w:name="_GoBack"/>
      <w:bookmarkEnd w:id="0"/>
      <w:r>
        <w:rPr>
          <w:rFonts w:ascii="Vijaya" w:hAnsi="Vijaya" w:cs="Vijaya"/>
          <w:sz w:val="32"/>
          <w:szCs w:val="32"/>
          <w:cs/>
          <w:lang w:bidi="ta-IN"/>
        </w:rPr>
        <w:t>தியன்றோ மீறப்பட்டதாகும்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?” </w:t>
      </w:r>
      <w:r w:rsidR="0068401C">
        <w:rPr>
          <w:rFonts w:ascii="Vijaya" w:hAnsi="Vijaya" w:cs="Vijaya" w:hint="cs"/>
          <w:sz w:val="32"/>
          <w:szCs w:val="32"/>
          <w:cs/>
          <w:lang w:bidi="ta-IN"/>
        </w:rPr>
        <w:t xml:space="preserve">என்றார்களாம். </w:t>
      </w:r>
    </w:p>
    <w:p w:rsidR="00A32173" w:rsidRPr="0005796D" w:rsidRDefault="0068401C" w:rsidP="00A32173">
      <w:pPr>
        <w:rPr>
          <w:rFonts w:ascii="Vijaya" w:hAnsi="Vijaya" w:cs="Vijaya"/>
          <w:sz w:val="32"/>
          <w:szCs w:val="32"/>
          <w:lang w:bidi="ta-IN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அதற்கு ராமானுஜ தாசர் </w:t>
      </w:r>
      <w:r>
        <w:rPr>
          <w:rFonts w:ascii="Vijaya" w:hAnsi="Vijaya" w:cs="Vijaya" w:hint="cs"/>
          <w:sz w:val="32"/>
          <w:szCs w:val="32"/>
          <w:cs/>
          <w:lang w:bidi="ta-IN"/>
        </w:rPr>
        <w:t>, “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>சாத்திரம் அப்படிச் சொல்வது உண்மைதான். ஆனால் இவ்வளவு பெரிய சுமையுடன் வருகிறானே என்று அந்தணர்களாகிய நீங்களே கருணையுடன் விலகி அவனுக்கு வழிவிட்டுவிட்டால் அதை சாத்திரம் தடைசெய்து விடுமோ</w:t>
      </w:r>
      <w:r w:rsidR="00A32173" w:rsidRPr="0005796D">
        <w:rPr>
          <w:rFonts w:ascii="Vijaya" w:hAnsi="Vijaya" w:cs="Vijaya"/>
          <w:sz w:val="32"/>
          <w:szCs w:val="32"/>
        </w:rPr>
        <w:t xml:space="preserve">? </w:t>
      </w:r>
      <w:r>
        <w:rPr>
          <w:rFonts w:ascii="Vijaya" w:hAnsi="Vijaya" w:cs="Vijaya"/>
          <w:sz w:val="32"/>
          <w:szCs w:val="32"/>
          <w:cs/>
          <w:lang w:bidi="ta-IN"/>
        </w:rPr>
        <w:t>கருணை என்பது சாத்திரத்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>தை கொண்டோ உண்டாகிறது</w:t>
      </w:r>
      <w:r>
        <w:rPr>
          <w:rFonts w:ascii="Vijaya" w:hAnsi="Vijaya" w:cs="Vijaya" w:hint="cs"/>
          <w:sz w:val="32"/>
          <w:szCs w:val="32"/>
          <w:cs/>
          <w:lang w:bidi="ta-IN"/>
        </w:rPr>
        <w:t>?”</w:t>
      </w:r>
      <w:r w:rsidR="00A32173" w:rsidRPr="0005796D">
        <w:rPr>
          <w:rFonts w:ascii="Vijaya" w:hAnsi="Vijaya" w:cs="Vijaya"/>
          <w:sz w:val="32"/>
          <w:szCs w:val="32"/>
          <w:cs/>
          <w:lang w:bidi="ta-IN"/>
        </w:rPr>
        <w:t xml:space="preserve"> என்று கேட்டாராம்.</w:t>
      </w:r>
    </w:p>
    <w:p w:rsidR="0005796D" w:rsidRPr="0068401C" w:rsidRDefault="0005796D" w:rsidP="0068401C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68401C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வைணவ ஆச்சாரியரின் வாழ்வும் வாக்கும் </w:t>
      </w:r>
      <w:r w:rsidRPr="0068401C">
        <w:rPr>
          <w:rFonts w:ascii="Vijaya" w:hAnsi="Vijaya" w:cs="Vijaya"/>
          <w:b/>
          <w:bCs/>
          <w:sz w:val="36"/>
          <w:szCs w:val="36"/>
        </w:rPr>
        <w:t>64</w:t>
      </w:r>
    </w:p>
    <w:p w:rsidR="00A32173" w:rsidRPr="0068401C" w:rsidRDefault="00A32173" w:rsidP="0068401C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68401C">
        <w:rPr>
          <w:rFonts w:ascii="Vijaya" w:hAnsi="Vijaya" w:cs="Vijaya"/>
          <w:b/>
          <w:bCs/>
          <w:sz w:val="36"/>
          <w:szCs w:val="36"/>
          <w:cs/>
          <w:lang w:bidi="ta-IN"/>
        </w:rPr>
        <w:lastRenderedPageBreak/>
        <w:t xml:space="preserve">மனுஸ்மிரிதி யாருக்குயார் வழிவிடவேண்டும் என்று கூறுகிறது </w:t>
      </w:r>
      <w:r w:rsidRPr="0068401C">
        <w:rPr>
          <w:rFonts w:ascii="Vijaya" w:hAnsi="Vijaya" w:cs="Vijaya"/>
          <w:b/>
          <w:bCs/>
          <w:sz w:val="36"/>
          <w:szCs w:val="36"/>
        </w:rPr>
        <w:t>6:138</w:t>
      </w:r>
      <w:r w:rsidR="0068401C" w:rsidRPr="0068401C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 -</w:t>
      </w:r>
      <w:r w:rsidRPr="0068401C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 </w:t>
      </w:r>
      <w:r w:rsidRPr="0068401C">
        <w:rPr>
          <w:rFonts w:ascii="Vijaya" w:hAnsi="Vijaya" w:cs="Vijaya"/>
          <w:b/>
          <w:bCs/>
          <w:sz w:val="36"/>
          <w:szCs w:val="36"/>
        </w:rPr>
        <w:t>139</w:t>
      </w:r>
    </w:p>
    <w:p w:rsidR="00A32173" w:rsidRPr="0068401C" w:rsidRDefault="00A32173" w:rsidP="0068401C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68401C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மஹாபாரதமும் சொல்கிறது. வனபர்வம் </w:t>
      </w:r>
      <w:r w:rsidRPr="0068401C">
        <w:rPr>
          <w:rFonts w:ascii="Vijaya" w:hAnsi="Vijaya" w:cs="Vijaya"/>
          <w:b/>
          <w:bCs/>
          <w:sz w:val="36"/>
          <w:szCs w:val="36"/>
        </w:rPr>
        <w:t>35-1</w:t>
      </w:r>
    </w:p>
    <w:p w:rsidR="00A32173" w:rsidRPr="003C2FC0" w:rsidRDefault="00A32173" w:rsidP="00A32173">
      <w:pPr>
        <w:rPr>
          <w:sz w:val="25"/>
          <w:szCs w:val="25"/>
        </w:rPr>
      </w:pPr>
    </w:p>
    <w:p w:rsidR="00A32173" w:rsidRDefault="00A32173"/>
    <w:sectPr w:rsidR="00A32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73"/>
    <w:rsid w:val="0005796D"/>
    <w:rsid w:val="00094606"/>
    <w:rsid w:val="0027083F"/>
    <w:rsid w:val="002E60B2"/>
    <w:rsid w:val="004C5DCB"/>
    <w:rsid w:val="00572469"/>
    <w:rsid w:val="0068401C"/>
    <w:rsid w:val="00A20F44"/>
    <w:rsid w:val="00A32173"/>
    <w:rsid w:val="00BF7E37"/>
    <w:rsid w:val="00CA65A5"/>
    <w:rsid w:val="00CF083A"/>
    <w:rsid w:val="00D32D40"/>
    <w:rsid w:val="00DB2567"/>
    <w:rsid w:val="00E855BF"/>
    <w:rsid w:val="00F1616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3B372-0507-4227-8BA3-E8C8878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73"/>
    <w:pPr>
      <w:spacing w:line="259" w:lineRule="auto"/>
    </w:pPr>
    <w:rPr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44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F44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F44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8"/>
    </w:pPr>
    <w:rPr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0F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20F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A20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0F44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20F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20F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F44"/>
    <w:pPr>
      <w:spacing w:line="240" w:lineRule="auto"/>
    </w:pPr>
    <w:rPr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44"/>
    <w:pPr>
      <w:numPr>
        <w:ilvl w:val="1"/>
      </w:numPr>
      <w:spacing w:line="300" w:lineRule="auto"/>
      <w:jc w:val="center"/>
    </w:pPr>
    <w:rPr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20F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0F44"/>
    <w:rPr>
      <w:b/>
      <w:bCs/>
    </w:rPr>
  </w:style>
  <w:style w:type="character" w:styleId="Emphasis">
    <w:name w:val="Emphasis"/>
    <w:basedOn w:val="DefaultParagraphFont"/>
    <w:uiPriority w:val="20"/>
    <w:qFormat/>
    <w:rsid w:val="00A2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A2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F44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20F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4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0F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பாலா 2">
      <a:majorFont>
        <a:latin typeface="Calibri Light"/>
        <a:ea typeface=""/>
        <a:cs typeface="Vijaya"/>
      </a:majorFont>
      <a:minorFont>
        <a:latin typeface="Calibri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2024-04-15T09:34:00Z</dcterms:created>
  <dcterms:modified xsi:type="dcterms:W3CDTF">2024-04-21T15:26:00Z</dcterms:modified>
</cp:coreProperties>
</file>